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440" w:rsidRDefault="00690440" w:rsidP="00690440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  <w:t>Материал и задания по физкультуре 2 класс</w:t>
      </w:r>
    </w:p>
    <w:p w:rsidR="00690440" w:rsidRDefault="00690440" w:rsidP="00690440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90440" w:rsidRDefault="00690440" w:rsidP="00690440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Зарядка — ключ к бодрости</w:t>
      </w:r>
    </w:p>
    <w:p w:rsidR="00690440" w:rsidRDefault="00690440" w:rsidP="00690440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Зарядка или утренняя гимнастика полезна маленьким и большим, начинающим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спортсменам и олимпийским чемпионам. Она помогает человеку перейти от сна к бодрствованию. Кроме того, она укрепляет здоровье и тренирует организм.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выполнения утренней гимнастики достаточно 10—15 минут. После зарядки надо принять душ или сделать обливание (обтирание).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.</w:t>
      </w:r>
    </w:p>
    <w:p w:rsidR="00690440" w:rsidRDefault="00690440" w:rsidP="00690440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Физкультурные минуты</w:t>
      </w:r>
    </w:p>
    <w:p w:rsidR="00690440" w:rsidRDefault="00690440" w:rsidP="00690440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Физкультурные минуты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помогают быстрее восстановить умственную работоспособность и препятствуют развитию утомления.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Лучше всего их проводить при первых признаках утомления — снижении внимания и активности.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Продолжительность каждой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1—2 минуты. Амплитуда выполняемых движений небольшая.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Физкультминута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обычно включает 3—5 упражнений, которые повторяют 4—6 раз.</w:t>
      </w:r>
    </w:p>
    <w:p w:rsidR="00690440" w:rsidRDefault="00690440" w:rsidP="00690440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 для самопроверки</w:t>
      </w:r>
    </w:p>
    <w:p w:rsidR="00690440" w:rsidRDefault="00690440" w:rsidP="00690440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Начало формы</w:t>
      </w:r>
    </w:p>
    <w:p w:rsidR="00690440" w:rsidRDefault="00690440" w:rsidP="0069044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чего нужна утренняя гимнастика?</w:t>
      </w:r>
    </w:p>
    <w:p w:rsidR="00690440" w:rsidRDefault="00690440" w:rsidP="00690440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1in;height:18.3pt" o:ole="">
            <v:imagedata r:id="rId4" o:title=""/>
          </v:shape>
          <w:control r:id="rId5" w:name="DefaultOcxName" w:shapeid="_x0000_i1030"/>
        </w:object>
      </w:r>
    </w:p>
    <w:p w:rsidR="00690440" w:rsidRDefault="00690440" w:rsidP="0069044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минут надо для выполнения утренней зарядки?</w:t>
      </w:r>
    </w:p>
    <w:p w:rsidR="00690440" w:rsidRDefault="00690440" w:rsidP="00690440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object w:dxaOrig="1440" w:dyaOrig="1440">
          <v:shape id="_x0000_i1033" type="#_x0000_t75" style="width:1in;height:18.3pt" o:ole="">
            <v:imagedata r:id="rId4" o:title=""/>
          </v:shape>
          <w:control r:id="rId6" w:name="DefaultOcxName1" w:shapeid="_x0000_i1033"/>
        </w:object>
      </w:r>
    </w:p>
    <w:p w:rsidR="00690440" w:rsidRDefault="00690440" w:rsidP="00690440">
      <w:pPr>
        <w:spacing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Какой должна быть продолжительность каждой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физкультминуты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690440" w:rsidRDefault="00690440" w:rsidP="00690440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Конец формы</w:t>
      </w:r>
    </w:p>
    <w:p w:rsidR="00690440" w:rsidRDefault="00690440" w:rsidP="00690440">
      <w:pPr>
        <w:rPr>
          <w:rFonts w:ascii="Times New Roman" w:hAnsi="Times New Roman" w:cs="Times New Roman"/>
          <w:sz w:val="28"/>
          <w:szCs w:val="28"/>
        </w:rPr>
      </w:pPr>
    </w:p>
    <w:p w:rsidR="00BF792F" w:rsidRDefault="00BF792F" w:rsidP="00BF79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Практика (выслать видео)</w:t>
      </w:r>
    </w:p>
    <w:p w:rsidR="00BF792F" w:rsidRDefault="00BF792F" w:rsidP="00BF792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proofErr w:type="gramStart"/>
      <w:r>
        <w:rPr>
          <w:rFonts w:ascii="Times New Roman" w:hAnsi="Times New Roman"/>
          <w:sz w:val="28"/>
          <w:szCs w:val="28"/>
        </w:rPr>
        <w:t>Отжимания  8</w:t>
      </w:r>
      <w:proofErr w:type="gramEnd"/>
      <w:r>
        <w:rPr>
          <w:rFonts w:ascii="Times New Roman" w:hAnsi="Times New Roman"/>
          <w:sz w:val="28"/>
          <w:szCs w:val="28"/>
        </w:rPr>
        <w:t>-10 раз;</w:t>
      </w:r>
    </w:p>
    <w:p w:rsidR="00BF792F" w:rsidRDefault="00BF792F" w:rsidP="00BF792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162175" cy="1550035"/>
            <wp:effectExtent l="0" t="0" r="9525" b="0"/>
            <wp:docPr id="4" name="Рисунок 4" descr="2356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235664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55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92F" w:rsidRDefault="00BF792F" w:rsidP="00BF792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2.Приседания -  10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раз;</w:t>
      </w:r>
    </w:p>
    <w:p w:rsidR="00BF792F" w:rsidRDefault="00BF792F" w:rsidP="00BF792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73020" cy="1875155"/>
            <wp:effectExtent l="0" t="0" r="0" b="0"/>
            <wp:docPr id="3" name="Рисунок 3" descr="s1200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s1200 (1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20" cy="187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92F" w:rsidRDefault="00BF792F" w:rsidP="00BF792F">
      <w:pPr>
        <w:rPr>
          <w:rFonts w:ascii="Times New Roman" w:hAnsi="Times New Roman"/>
          <w:sz w:val="28"/>
          <w:szCs w:val="28"/>
        </w:rPr>
      </w:pPr>
    </w:p>
    <w:p w:rsidR="00BF792F" w:rsidRDefault="00BF792F" w:rsidP="00BF792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3.Высокая планка 20 - 30 секунд</w:t>
      </w:r>
    </w:p>
    <w:p w:rsidR="00BF792F" w:rsidRDefault="00BF792F" w:rsidP="00BF79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835910" cy="2107565"/>
            <wp:effectExtent l="0" t="0" r="2540" b="6985"/>
            <wp:docPr id="2" name="Рисунок 2" descr="s1200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s1200 (2)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910" cy="210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92F" w:rsidRDefault="00BF792F" w:rsidP="00BF792F">
      <w:pPr>
        <w:rPr>
          <w:rFonts w:ascii="Times New Roman" w:hAnsi="Times New Roman" w:cs="Times New Roman"/>
          <w:sz w:val="28"/>
          <w:szCs w:val="28"/>
        </w:rPr>
      </w:pPr>
    </w:p>
    <w:p w:rsidR="00BF792F" w:rsidRDefault="00BF792F" w:rsidP="00BF792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Поднимание туловища 15 раз;</w:t>
      </w:r>
    </w:p>
    <w:p w:rsidR="00BF792F" w:rsidRDefault="00BF792F" w:rsidP="00BF792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27960" cy="1356360"/>
            <wp:effectExtent l="0" t="0" r="0" b="0"/>
            <wp:docPr id="1" name="Рисунок 1" descr="sit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sita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96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92F" w:rsidRDefault="00BF792F" w:rsidP="00BF792F">
      <w:pPr>
        <w:rPr>
          <w:rFonts w:ascii="Times New Roman" w:hAnsi="Times New Roman" w:cs="Times New Roman"/>
          <w:sz w:val="28"/>
          <w:szCs w:val="28"/>
        </w:rPr>
      </w:pPr>
    </w:p>
    <w:p w:rsidR="003F21A9" w:rsidRDefault="003F21A9"/>
    <w:sectPr w:rsidR="003F2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AA8"/>
    <w:rsid w:val="000B3AA8"/>
    <w:rsid w:val="003F21A9"/>
    <w:rsid w:val="00690440"/>
    <w:rsid w:val="00BF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1BB1839"/>
  <w15:chartTrackingRefBased/>
  <w15:docId w15:val="{D730EDA8-B3DA-43E2-9EBC-477B402E7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044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24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fontTable" Target="fontTable.xml"/><Relationship Id="rId5" Type="http://schemas.openxmlformats.org/officeDocument/2006/relationships/control" Target="activeX/activeX1.xml"/><Relationship Id="rId10" Type="http://schemas.openxmlformats.org/officeDocument/2006/relationships/image" Target="media/image5.jpeg"/><Relationship Id="rId4" Type="http://schemas.openxmlformats.org/officeDocument/2006/relationships/image" Target="media/image1.wmf"/><Relationship Id="rId9" Type="http://schemas.openxmlformats.org/officeDocument/2006/relationships/image" Target="media/image4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2020-04-28T06:51:00Z</dcterms:created>
  <dcterms:modified xsi:type="dcterms:W3CDTF">2020-04-28T07:03:00Z</dcterms:modified>
</cp:coreProperties>
</file>